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7676" w14:textId="028D6102" w:rsidR="003B5A56" w:rsidRPr="003B5A56" w:rsidRDefault="003B5A56" w:rsidP="003B5A56">
      <w:pPr>
        <w:spacing w:before="100" w:beforeAutospacing="1" w:after="100" w:afterAutospacing="1" w:line="240" w:lineRule="auto"/>
        <w:outlineLvl w:val="2"/>
        <w:rPr>
          <w:rFonts w:ascii="Daytona" w:eastAsia="Times New Roman" w:hAnsi="Daytona" w:cs="Arial"/>
          <w:b/>
          <w:bCs/>
          <w:color w:val="000000"/>
          <w:sz w:val="40"/>
          <w:szCs w:val="40"/>
          <w:lang w:eastAsia="fr-FR"/>
        </w:rPr>
      </w:pPr>
      <w:r w:rsidRPr="003B5A56">
        <w:rPr>
          <w:rFonts w:ascii="Daytona" w:eastAsia="Times New Roman" w:hAnsi="Daytona" w:cs="Arial"/>
          <w:b/>
          <w:bCs/>
          <w:color w:val="000000"/>
          <w:sz w:val="40"/>
          <w:szCs w:val="40"/>
          <w:lang w:eastAsia="fr-FR"/>
        </w:rPr>
        <w:t>Autorisation d’exploitation de droit à l’image</w:t>
      </w:r>
    </w:p>
    <w:p w14:paraId="04CF29BA" w14:textId="1A806731" w:rsidR="003B5A56" w:rsidRP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b/>
          <w:bCs/>
          <w:color w:val="000000"/>
          <w:sz w:val="14"/>
          <w:szCs w:val="14"/>
          <w:lang w:eastAsia="fr-FR"/>
        </w:rPr>
      </w:pPr>
    </w:p>
    <w:p w14:paraId="4B038A1F" w14:textId="09EB6BF9" w:rsidR="003B5A56" w:rsidRP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Entre :</w:t>
      </w:r>
    </w:p>
    <w:p w14:paraId="2799E02A" w14:textId="7F1540A6" w:rsidR="003B5A56" w:rsidRP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Monsieur, Madame,  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              </w:t>
      </w: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né(e) le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 </w:t>
      </w:r>
    </w:p>
    <w:p w14:paraId="7DDB793B" w14:textId="351D796D" w:rsidR="003B5A56" w:rsidRP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à 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</w:t>
      </w: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, demeurant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                                            </w:t>
      </w: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, dénommé(e) ci-après</w:t>
      </w:r>
    </w:p>
    <w:p w14:paraId="6930B0D1" w14:textId="0BFC22D0" w:rsidR="003B5A56" w:rsidRP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</w:p>
    <w:p w14:paraId="62D033B7" w14:textId="77F18641" w:rsidR="003B5A56" w:rsidRDefault="003B5A56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 w:rsidRPr="003B5A5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Et : </w:t>
      </w:r>
    </w:p>
    <w:p w14:paraId="07B87410" w14:textId="2806D7C3" w:rsidR="003B5A56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L’</w:t>
      </w:r>
      <w:r w:rsidR="0028697D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association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SEYSSINS C</w:t>
      </w:r>
      <w:r w:rsidR="002C4250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YCLOTOURISME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, demeurant    </w:t>
      </w:r>
    </w:p>
    <w:p w14:paraId="6F446128" w14:textId="63341F5A" w:rsidR="00E66D9A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</w:p>
    <w:p w14:paraId="61A3B050" w14:textId="4A7CB576" w:rsidR="00E66D9A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Je soussigné(e)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                            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, autorise sans réserve l’association SEYSSINS C</w:t>
      </w:r>
      <w:r w:rsidR="002C4250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YCLOTOURISME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 :</w:t>
      </w:r>
    </w:p>
    <w:p w14:paraId="34F1EBEB" w14:textId="2E0E5C7E" w:rsidR="00E66D9A" w:rsidRDefault="00E66D9A" w:rsidP="00DF52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à disposer pleinement et irrévocablement des photographies et autres fixes me représentant, réalisés lors de nos sorties de cycl</w:t>
      </w:r>
      <w:r w:rsidR="00B105D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otourisme</w:t>
      </w:r>
    </w:p>
    <w:p w14:paraId="48C8A1FA" w14:textId="473237A2" w:rsidR="00E66D9A" w:rsidRDefault="00E66D9A" w:rsidP="00DF52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à utiliser mon nom et prénom à des fins d’exploitation ci-dessous définis.</w:t>
      </w:r>
    </w:p>
    <w:p w14:paraId="0D07471F" w14:textId="69E9D455" w:rsidR="00DF5224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Ces photographies sont destinées à être reproduites, représentées et/ou adaptées en tout et parties, s’il y a lieu sur</w:t>
      </w:r>
      <w:r w:rsidR="00DF522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 :</w:t>
      </w:r>
    </w:p>
    <w:p w14:paraId="4A839F97" w14:textId="1E48FF43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FF0000"/>
          <w:sz w:val="14"/>
          <w:szCs w:val="14"/>
          <w:lang w:eastAsia="fr-FR"/>
        </w:rPr>
      </w:pPr>
      <w:r>
        <w:rPr>
          <w:rFonts w:ascii="Daytona" w:eastAsia="Times New Roman" w:hAnsi="Daytona" w:cs="Arial"/>
          <w:color w:val="FF0000"/>
          <w:sz w:val="14"/>
          <w:szCs w:val="14"/>
          <w:lang w:eastAsia="fr-FR"/>
        </w:rPr>
        <w:t>Cochez la/les case(s) correspondante(s)</w:t>
      </w:r>
    </w:p>
    <w:p w14:paraId="26A56D5F" w14:textId="74C03D11" w:rsidR="00DF5224" w:rsidRDefault="00682271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sdt>
        <w:sdtPr>
          <w:rPr>
            <w:rFonts w:cstheme="minorHAnsi"/>
            <w:sz w:val="24"/>
            <w:szCs w:val="24"/>
          </w:rPr>
          <w:id w:val="129972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F522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</w:t>
      </w:r>
      <w:r w:rsidR="00E66D9A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le site internet de l’association SEYSSINS C</w:t>
      </w:r>
      <w:r w:rsidR="002C4250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YCLOTOURISME et l’UAS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</w:t>
      </w:r>
    </w:p>
    <w:p w14:paraId="1AB483E6" w14:textId="7B130025" w:rsidR="00DF5224" w:rsidRDefault="00682271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sdt>
        <w:sdtPr>
          <w:rPr>
            <w:rFonts w:cstheme="minorHAnsi"/>
            <w:sz w:val="24"/>
            <w:szCs w:val="24"/>
          </w:rPr>
          <w:id w:val="-12430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6D9A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la presse locale et régionale</w:t>
      </w:r>
      <w:r w:rsidR="00DF522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(Le Dauphiné, </w:t>
      </w:r>
      <w:r w:rsidR="0028697D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Le bulletin commun</w:t>
      </w:r>
      <w:r w:rsidR="00B105D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al</w:t>
      </w:r>
      <w:r w:rsidR="0028697D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de Seyssins)</w:t>
      </w:r>
    </w:p>
    <w:p w14:paraId="1A51E7AC" w14:textId="414E8160" w:rsidR="00DF5224" w:rsidRDefault="00682271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sdt>
        <w:sdtPr>
          <w:rPr>
            <w:rFonts w:cstheme="minorHAnsi"/>
            <w:sz w:val="24"/>
            <w:szCs w:val="24"/>
          </w:rPr>
          <w:id w:val="9583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5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6D9A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le site internet de notre fournisseur de tenue M9 </w:t>
      </w:r>
    </w:p>
    <w:p w14:paraId="4C21CB03" w14:textId="5E0557A0" w:rsidR="00DF5224" w:rsidRDefault="00682271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sdt>
        <w:sdtPr>
          <w:rPr>
            <w:rFonts w:cstheme="minorHAnsi"/>
            <w:sz w:val="24"/>
            <w:szCs w:val="24"/>
          </w:rPr>
          <w:id w:val="-12045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5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F522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le</w:t>
      </w:r>
      <w:r w:rsidR="00E66D9A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forum des associations </w:t>
      </w:r>
      <w:r w:rsidR="00B105D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de la ville de Seyssins</w:t>
      </w:r>
    </w:p>
    <w:p w14:paraId="6C8D1851" w14:textId="44B42637" w:rsidR="00E66D9A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dans le cadre d</w:t>
      </w:r>
      <w:r w:rsidR="0028697D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e notre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</w:t>
      </w:r>
      <w:r w:rsidR="0028697D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activité sportive de cyclotourisme.</w:t>
      </w:r>
    </w:p>
    <w:p w14:paraId="0502FD40" w14:textId="77777777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4BD9450F" w14:textId="19E9DE92" w:rsidR="00E66D9A" w:rsidRDefault="00E66D9A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Cette autorisation gracieuse vaut </w:t>
      </w:r>
      <w:r w:rsidR="00DF5224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pour le monde entier et sans limite de durée.</w:t>
      </w:r>
    </w:p>
    <w:p w14:paraId="3C0C4C80" w14:textId="77777777" w:rsid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</w:p>
    <w:p w14:paraId="0124B53A" w14:textId="0286ED3B" w:rsid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Par la présente, je reconnais ne pas prétendre à une réparation d’un préjudice quel qu’il soit du fait de l’utilisation de mon image.</w:t>
      </w:r>
    </w:p>
    <w:p w14:paraId="0D47A5DC" w14:textId="3EDF8C96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21213847" w14:textId="77777777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32151BF8" w14:textId="1E0B403A" w:rsid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Fait pour servir et valoir ce que de droit</w:t>
      </w:r>
    </w:p>
    <w:p w14:paraId="30ABB1CF" w14:textId="1278B0D8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3B251906" w14:textId="77777777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04375172" w14:textId="62C870B9" w:rsid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Fait à  </w:t>
      </w:r>
      <w:r w:rsidR="00B21996"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                                           </w:t>
      </w: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 xml:space="preserve">   , le</w:t>
      </w:r>
    </w:p>
    <w:p w14:paraId="1CD7FC9A" w14:textId="193DCAC2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72982434" w14:textId="77777777" w:rsidR="00DF5224" w:rsidRPr="00DF5224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16"/>
          <w:szCs w:val="16"/>
          <w:lang w:eastAsia="fr-FR"/>
        </w:rPr>
      </w:pPr>
    </w:p>
    <w:p w14:paraId="65F95FE3" w14:textId="4F56482D" w:rsidR="00DF5224" w:rsidRPr="00E66D9A" w:rsidRDefault="00DF5224" w:rsidP="00DF5224">
      <w:pPr>
        <w:spacing w:before="100" w:beforeAutospacing="1" w:after="100" w:afterAutospacing="1" w:line="240" w:lineRule="auto"/>
        <w:contextualSpacing/>
        <w:outlineLvl w:val="2"/>
        <w:rPr>
          <w:rFonts w:ascii="Daytona" w:eastAsia="Times New Roman" w:hAnsi="Daytona" w:cs="Arial"/>
          <w:color w:val="000000"/>
          <w:sz w:val="24"/>
          <w:szCs w:val="24"/>
          <w:lang w:eastAsia="fr-FR"/>
        </w:rPr>
      </w:pPr>
      <w:r>
        <w:rPr>
          <w:rFonts w:ascii="Daytona" w:eastAsia="Times New Roman" w:hAnsi="Daytona" w:cs="Arial"/>
          <w:color w:val="000000"/>
          <w:sz w:val="24"/>
          <w:szCs w:val="24"/>
          <w:lang w:eastAsia="fr-FR"/>
        </w:rPr>
        <w:t>Lu et approuvé</w:t>
      </w:r>
    </w:p>
    <w:sectPr w:rsidR="00DF5224" w:rsidRPr="00E6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5666" w14:textId="77777777" w:rsidR="0028697D" w:rsidRDefault="0028697D" w:rsidP="0028697D">
      <w:pPr>
        <w:spacing w:after="0" w:line="240" w:lineRule="auto"/>
      </w:pPr>
      <w:r>
        <w:separator/>
      </w:r>
    </w:p>
  </w:endnote>
  <w:endnote w:type="continuationSeparator" w:id="0">
    <w:p w14:paraId="10852AB3" w14:textId="77777777" w:rsidR="0028697D" w:rsidRDefault="0028697D" w:rsidP="002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1693" w14:textId="77777777" w:rsidR="0028697D" w:rsidRDefault="0028697D" w:rsidP="0028697D">
      <w:pPr>
        <w:spacing w:after="0" w:line="240" w:lineRule="auto"/>
      </w:pPr>
      <w:r>
        <w:separator/>
      </w:r>
    </w:p>
  </w:footnote>
  <w:footnote w:type="continuationSeparator" w:id="0">
    <w:p w14:paraId="694A13E2" w14:textId="77777777" w:rsidR="0028697D" w:rsidRDefault="0028697D" w:rsidP="0028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28B4"/>
    <w:multiLevelType w:val="hybridMultilevel"/>
    <w:tmpl w:val="004CDC20"/>
    <w:lvl w:ilvl="0" w:tplc="CD4ED842">
      <w:numFmt w:val="bullet"/>
      <w:lvlText w:val="-"/>
      <w:lvlJc w:val="left"/>
      <w:pPr>
        <w:ind w:left="720" w:hanging="360"/>
      </w:pPr>
      <w:rPr>
        <w:rFonts w:ascii="Daytona" w:eastAsia="Times New Roman" w:hAnsi="Dayto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1DD6"/>
    <w:multiLevelType w:val="hybridMultilevel"/>
    <w:tmpl w:val="20E074EE"/>
    <w:lvl w:ilvl="0" w:tplc="6748B360">
      <w:numFmt w:val="bullet"/>
      <w:lvlText w:val="-"/>
      <w:lvlJc w:val="left"/>
      <w:pPr>
        <w:ind w:left="720" w:hanging="360"/>
      </w:pPr>
      <w:rPr>
        <w:rFonts w:ascii="Daytona" w:eastAsia="Times New Roman" w:hAnsi="Dayto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56"/>
    <w:rsid w:val="00006DC0"/>
    <w:rsid w:val="0028697D"/>
    <w:rsid w:val="002B65FC"/>
    <w:rsid w:val="002C4250"/>
    <w:rsid w:val="003B5A56"/>
    <w:rsid w:val="00682271"/>
    <w:rsid w:val="00973C51"/>
    <w:rsid w:val="00B105D4"/>
    <w:rsid w:val="00B21996"/>
    <w:rsid w:val="00DF5224"/>
    <w:rsid w:val="00E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04A34"/>
  <w15:chartTrackingRefBased/>
  <w15:docId w15:val="{10F09A3E-C4D5-4E74-8F58-0260FC2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B5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5A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B5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B5A56"/>
    <w:rPr>
      <w:i/>
      <w:iCs/>
    </w:rPr>
  </w:style>
  <w:style w:type="paragraph" w:styleId="Paragraphedeliste">
    <w:name w:val="List Paragraph"/>
    <w:basedOn w:val="Normal"/>
    <w:uiPriority w:val="34"/>
    <w:qFormat/>
    <w:rsid w:val="00E6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Castan</dc:creator>
  <cp:keywords/>
  <dc:description/>
  <cp:lastModifiedBy>Christophe Castan</cp:lastModifiedBy>
  <cp:revision>9</cp:revision>
  <dcterms:created xsi:type="dcterms:W3CDTF">2021-11-01T16:39:00Z</dcterms:created>
  <dcterms:modified xsi:type="dcterms:W3CDTF">2021-12-18T13:32:00Z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2021-11-01T16:40:00Z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ActionId">
    <vt:lpwstr>79e88932-7afb-4e1c-b610-282493c4321b</vt:lpwstr>
  </property>
  <property fmtid="{D5CDD505-2E9C-101B-9397-08002B2CF9AE}" pid="8" name="MSIP_Label_583d9081-ff0c-403e-9495-6ce7896734ce_ContentBits">
    <vt:lpwstr>0</vt:lpwstr>
  </property>
</Properties>
</file>